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AUDIT DU 8.11.2022 10:45 CONCERNANT LE PC : MA-PC-22-0100 (DESKTOP-44PDIV7) version audit : "4.3.4"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80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6551.999999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4"/>
        <w:gridCol w:w="2184"/>
        <w:gridCol w:w="2184"/>
        <w:tblGridChange w:id="0">
          <w:tblGrid>
            <w:gridCol w:w="2184"/>
            <w:gridCol w:w="2184"/>
            <w:gridCol w:w="2184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Catégorie - 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Indice CPU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Nb de points CPU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Nb de points RAM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Nb de points disque(s)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Nb de points total du PC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CATEGORIE BRUTE (EMMAUS CONNECT) DU PC ===&gt;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Pondération Technique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Pondération Esthétique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Pondération Totale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Total de points du PC (après pondération)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CATEGORIE NETTE DU PC (après pondération)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PRODUIT]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Modèle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HP Pavilion dv6 Notebook PC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Fabricant: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Hewlett-Packard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Num. de série: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2CE1480Y5F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Nom de l ppareil: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DESKTOP-44PDIV7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ID du produit: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00331-10000-00001-AA134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Architecture: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64 bits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[Operating System]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Système: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Microsoft Windows 10 Professionnel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Build: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10.0.19044 (2009) (21H2)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Licence: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Version SMBIOS: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F.02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Processeur]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Processeur: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Intel(R) Core(TM) i5-2430M CPU @ 2.40GHz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Nombre de cores: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CPU Core #2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Temp : 52 C - Min. : 51 C - Max : 52 C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CPU Package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Temp : 52 C - Min. : 52 C - Max : 54 C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CPU Core #1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Temp : 50 C - Min. : 50 C - Max : 54 C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Disque(s)]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0001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Modèle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Hitachi HTS547575A9E384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Type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HDD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BusType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SATA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Taille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750 Go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Status Smart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OK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Type de partition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GPT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Mémoire]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CAPACITE TOTALE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8 Go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.Barette 0002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Taille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4 Go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Vitesse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1333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Type Bios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Fabricant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ELPIDA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Voltage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.Barette 0001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Taille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4 Go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Vitesse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1333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Type Bios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Fabricant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ELPIDA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Voltage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réseau]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Réseau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Connexion réseau Bluetooth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Interface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Bluetooth Device (Personal Area Network)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Status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Disconnected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Vitesse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3 Mbps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Réseau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Wi-Fi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Interface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Carte réseau Broadcom 802.11n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Status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Disconnected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Vitesse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0 bps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Réseau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Ethernet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Interface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Realtek PCIe GbE Family Controller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Status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Up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Vitesse 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1 Gbps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Webcam]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Micro/HP]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Matériel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Microphone (2- High Definition Audio Device)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Status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OK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Matériel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Haut-parleurs (2- High Definition Audio Device)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- Status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OK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[Infos batterie]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Batterie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OK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Capacité d'origine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62160 mWh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Capacité résiduelle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61%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Taux d'usure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39%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8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800000"/>
                <w:shd w:fill="auto" w:val="clear"/>
                <w:vertAlign w:val="baseline"/>
                <w:rtl w:val="0"/>
              </w:rPr>
              <w:t xml:space="preserve">Attention, si la valeur résiduelle est 100% , ce peut être un faux positif. Vérifiez que la batterie se charge !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8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[Carte vidéo]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Nom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Intel(R) HD Graphics 3000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[Contrôles des anomalies périphériques]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Anomalie driver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Aucune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8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80"/>
                <w:shd w:fill="auto" w:val="clear"/>
                <w:vertAlign w:val="baseline"/>
                <w:rtl w:val="0"/>
              </w:rPr>
              <w:t xml:space="preserve">[Observations particulières concernant ce matériel]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